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0033" w14:textId="5295B176" w:rsidR="006A2884" w:rsidRDefault="00F01FC8">
      <w:r w:rsidRPr="004F0EDA">
        <w:rPr>
          <w:rFonts w:ascii="Arial" w:hAnsi="Arial" w:cs="Arial"/>
          <w:noProof/>
        </w:rPr>
        <w:drawing>
          <wp:inline distT="0" distB="0" distL="0" distR="0" wp14:anchorId="68B5E284" wp14:editId="3D79C6F2">
            <wp:extent cx="130492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5E37E" w14:textId="69B53AA1" w:rsidR="006A2884" w:rsidRPr="004A015F" w:rsidRDefault="006A2884">
      <w:pPr>
        <w:rPr>
          <w:sz w:val="24"/>
          <w:szCs w:val="24"/>
        </w:rPr>
      </w:pPr>
    </w:p>
    <w:p w14:paraId="136E1ACD" w14:textId="77777777" w:rsidR="001C3AE3" w:rsidRDefault="006A2884">
      <w:pPr>
        <w:rPr>
          <w:rFonts w:ascii="Arial" w:hAnsi="Arial" w:cs="Arial"/>
          <w:sz w:val="24"/>
          <w:szCs w:val="24"/>
        </w:rPr>
      </w:pPr>
      <w:r w:rsidRPr="00A7443B">
        <w:rPr>
          <w:rFonts w:ascii="Arial" w:hAnsi="Arial" w:cs="Arial"/>
          <w:sz w:val="24"/>
          <w:szCs w:val="24"/>
        </w:rPr>
        <w:t>To:</w:t>
      </w:r>
      <w:r w:rsidRPr="00A7443B">
        <w:rPr>
          <w:rFonts w:ascii="Arial" w:hAnsi="Arial" w:cs="Arial"/>
          <w:sz w:val="24"/>
          <w:szCs w:val="24"/>
        </w:rPr>
        <w:br/>
      </w:r>
      <w:r w:rsidRPr="00A7443B">
        <w:rPr>
          <w:rFonts w:ascii="Arial" w:hAnsi="Arial" w:cs="Arial"/>
          <w:sz w:val="24"/>
          <w:szCs w:val="24"/>
        </w:rPr>
        <w:br/>
      </w:r>
      <w:r w:rsidR="008A3777">
        <w:rPr>
          <w:rFonts w:ascii="Arial" w:hAnsi="Arial" w:cs="Arial"/>
          <w:sz w:val="24"/>
          <w:szCs w:val="24"/>
        </w:rPr>
        <w:t xml:space="preserve">Primary and Secondary Care Clinicians </w:t>
      </w:r>
    </w:p>
    <w:p w14:paraId="689714DE" w14:textId="01996D78" w:rsidR="006A2884" w:rsidRPr="00A7443B" w:rsidRDefault="008A3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(GP surgeries</w:t>
      </w:r>
      <w:r w:rsidR="001C3AE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walk in and urgent care centres</w:t>
      </w:r>
      <w:r w:rsidR="001C3AE3" w:rsidRPr="001C3AE3">
        <w:rPr>
          <w:rFonts w:ascii="Arial" w:hAnsi="Arial" w:cs="Arial"/>
          <w:sz w:val="24"/>
          <w:szCs w:val="24"/>
        </w:rPr>
        <w:t>/ hospitals</w:t>
      </w:r>
      <w:r>
        <w:rPr>
          <w:rFonts w:ascii="Arial" w:hAnsi="Arial" w:cs="Arial"/>
          <w:sz w:val="24"/>
          <w:szCs w:val="24"/>
        </w:rPr>
        <w:t>)</w:t>
      </w:r>
      <w:r w:rsidR="006A2884" w:rsidRPr="00A7443B">
        <w:rPr>
          <w:rFonts w:ascii="Arial" w:hAnsi="Arial" w:cs="Arial"/>
          <w:sz w:val="24"/>
          <w:szCs w:val="24"/>
        </w:rPr>
        <w:br/>
      </w:r>
      <w:r w:rsidR="006A2884" w:rsidRPr="00A7443B">
        <w:rPr>
          <w:rFonts w:ascii="Arial" w:hAnsi="Arial" w:cs="Arial"/>
          <w:sz w:val="24"/>
          <w:szCs w:val="24"/>
        </w:rPr>
        <w:br/>
      </w:r>
      <w:r w:rsidR="006A2884" w:rsidRPr="00A7443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29</w:t>
      </w:r>
      <w:r w:rsidRPr="008A377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1C3AE3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2024</w:t>
      </w:r>
      <w:r w:rsidR="006A2884" w:rsidRPr="00A7443B">
        <w:rPr>
          <w:rFonts w:ascii="Arial" w:hAnsi="Arial" w:cs="Arial"/>
          <w:sz w:val="24"/>
          <w:szCs w:val="24"/>
        </w:rPr>
        <w:br/>
      </w:r>
      <w:r w:rsidR="006A2884" w:rsidRPr="00A7443B">
        <w:rPr>
          <w:rFonts w:ascii="Arial" w:hAnsi="Arial" w:cs="Arial"/>
          <w:sz w:val="24"/>
          <w:szCs w:val="24"/>
        </w:rPr>
        <w:br/>
        <w:t xml:space="preserve">Dear Colleague, </w:t>
      </w:r>
    </w:p>
    <w:p w14:paraId="33934DA9" w14:textId="5EB6D9D9" w:rsidR="002B7CC8" w:rsidRDefault="006A2884">
      <w:pPr>
        <w:rPr>
          <w:rFonts w:ascii="Arial" w:hAnsi="Arial" w:cs="Arial"/>
        </w:rPr>
      </w:pPr>
      <w:r w:rsidRPr="00A7443B">
        <w:rPr>
          <w:rFonts w:ascii="Arial" w:hAnsi="Arial" w:cs="Arial"/>
          <w:sz w:val="24"/>
          <w:szCs w:val="24"/>
        </w:rPr>
        <w:br/>
      </w:r>
      <w:r w:rsidRPr="00A7443B">
        <w:rPr>
          <w:rFonts w:ascii="Arial" w:hAnsi="Arial" w:cs="Arial"/>
          <w:b/>
          <w:bCs/>
          <w:sz w:val="24"/>
          <w:szCs w:val="24"/>
        </w:rPr>
        <w:t xml:space="preserve">Re: </w:t>
      </w:r>
      <w:r w:rsidR="00861790">
        <w:rPr>
          <w:rFonts w:ascii="Arial" w:hAnsi="Arial" w:cs="Arial"/>
          <w:b/>
          <w:bCs/>
          <w:sz w:val="24"/>
          <w:szCs w:val="24"/>
        </w:rPr>
        <w:t>S</w:t>
      </w:r>
      <w:r w:rsidR="003163B1">
        <w:rPr>
          <w:rFonts w:ascii="Arial" w:hAnsi="Arial" w:cs="Arial"/>
          <w:b/>
          <w:bCs/>
          <w:sz w:val="24"/>
          <w:szCs w:val="24"/>
        </w:rPr>
        <w:t xml:space="preserve">uspected </w:t>
      </w:r>
      <w:r w:rsidR="004A015F" w:rsidRPr="00A7443B">
        <w:rPr>
          <w:rFonts w:ascii="Arial" w:hAnsi="Arial" w:cs="Arial"/>
          <w:b/>
          <w:bCs/>
          <w:sz w:val="24"/>
          <w:szCs w:val="24"/>
        </w:rPr>
        <w:t>Measles notification</w:t>
      </w:r>
      <w:r w:rsidR="004A015F" w:rsidRPr="00A7443B">
        <w:rPr>
          <w:rFonts w:ascii="Arial" w:hAnsi="Arial" w:cs="Arial"/>
          <w:b/>
          <w:bCs/>
        </w:rPr>
        <w:t xml:space="preserve"> </w:t>
      </w:r>
      <w:r w:rsidR="008A7B49" w:rsidRPr="00A7443B">
        <w:rPr>
          <w:rFonts w:ascii="Arial" w:hAnsi="Arial" w:cs="Arial"/>
          <w:b/>
          <w:bCs/>
        </w:rPr>
        <w:br/>
      </w:r>
      <w:r w:rsidR="004A015F" w:rsidRPr="00A7443B">
        <w:rPr>
          <w:rFonts w:ascii="Arial" w:hAnsi="Arial" w:cs="Arial"/>
        </w:rPr>
        <w:br/>
      </w:r>
      <w:r w:rsidR="00BF7DD9" w:rsidRPr="00A7443B">
        <w:rPr>
          <w:rFonts w:ascii="Arial" w:hAnsi="Arial" w:cs="Arial"/>
        </w:rPr>
        <w:t xml:space="preserve">The East of England Health Protection Team (HPT) </w:t>
      </w:r>
      <w:r w:rsidR="00A7443B" w:rsidRPr="00A7443B">
        <w:rPr>
          <w:rFonts w:ascii="Arial" w:hAnsi="Arial" w:cs="Arial"/>
        </w:rPr>
        <w:t xml:space="preserve">have seen a steady </w:t>
      </w:r>
      <w:r w:rsidR="00BF7DD9" w:rsidRPr="00A7443B">
        <w:rPr>
          <w:rFonts w:ascii="Arial" w:hAnsi="Arial" w:cs="Arial"/>
        </w:rPr>
        <w:t xml:space="preserve">increase in </w:t>
      </w:r>
      <w:r w:rsidR="003163B1">
        <w:rPr>
          <w:rFonts w:ascii="Arial" w:hAnsi="Arial" w:cs="Arial"/>
        </w:rPr>
        <w:t xml:space="preserve">suspected </w:t>
      </w:r>
      <w:r w:rsidR="00BF7DD9" w:rsidRPr="00A7443B">
        <w:rPr>
          <w:rFonts w:ascii="Arial" w:hAnsi="Arial" w:cs="Arial"/>
        </w:rPr>
        <w:t>measles notification</w:t>
      </w:r>
      <w:r w:rsidR="00861790">
        <w:rPr>
          <w:rFonts w:ascii="Arial" w:hAnsi="Arial" w:cs="Arial"/>
        </w:rPr>
        <w:t>s in</w:t>
      </w:r>
      <w:r w:rsidR="00BF7DD9" w:rsidRPr="00A7443B">
        <w:rPr>
          <w:rFonts w:ascii="Arial" w:hAnsi="Arial" w:cs="Arial"/>
        </w:rPr>
        <w:t xml:space="preserve"> recent weeks.</w:t>
      </w:r>
      <w:r w:rsidR="00A7443B" w:rsidRPr="00A7443B">
        <w:rPr>
          <w:rFonts w:ascii="Arial" w:hAnsi="Arial" w:cs="Arial"/>
        </w:rPr>
        <w:t xml:space="preserve"> </w:t>
      </w:r>
      <w:r w:rsidR="00861790">
        <w:rPr>
          <w:rFonts w:ascii="Arial" w:hAnsi="Arial" w:cs="Arial"/>
        </w:rPr>
        <w:t>As you may be aware, t</w:t>
      </w:r>
      <w:r w:rsidR="00A44CA8">
        <w:rPr>
          <w:rFonts w:ascii="Arial" w:hAnsi="Arial" w:cs="Arial"/>
        </w:rPr>
        <w:t xml:space="preserve">here has been a </w:t>
      </w:r>
      <w:hyperlink r:id="rId8" w:history="1">
        <w:r w:rsidR="00A44CA8" w:rsidRPr="00A44CA8">
          <w:rPr>
            <w:rStyle w:val="Hyperlink"/>
            <w:rFonts w:ascii="Arial" w:hAnsi="Arial" w:cs="Arial"/>
          </w:rPr>
          <w:t xml:space="preserve">steady increase in </w:t>
        </w:r>
        <w:r w:rsidR="003163B1">
          <w:rPr>
            <w:rStyle w:val="Hyperlink"/>
            <w:rFonts w:ascii="Arial" w:hAnsi="Arial" w:cs="Arial"/>
          </w:rPr>
          <w:t xml:space="preserve">confirmed </w:t>
        </w:r>
        <w:r w:rsidR="00A44CA8" w:rsidRPr="00A44CA8">
          <w:rPr>
            <w:rStyle w:val="Hyperlink"/>
            <w:rFonts w:ascii="Arial" w:hAnsi="Arial" w:cs="Arial"/>
          </w:rPr>
          <w:t>measles case</w:t>
        </w:r>
        <w:r w:rsidR="003163B1">
          <w:rPr>
            <w:rStyle w:val="Hyperlink"/>
            <w:rFonts w:ascii="Arial" w:hAnsi="Arial" w:cs="Arial"/>
          </w:rPr>
          <w:t>s</w:t>
        </w:r>
        <w:r w:rsidR="00A44CA8" w:rsidRPr="00A44CA8">
          <w:rPr>
            <w:rStyle w:val="Hyperlink"/>
            <w:rFonts w:ascii="Arial" w:hAnsi="Arial" w:cs="Arial"/>
          </w:rPr>
          <w:t xml:space="preserve"> this year</w:t>
        </w:r>
      </w:hyperlink>
      <w:r w:rsidR="005D2397">
        <w:rPr>
          <w:rFonts w:ascii="Arial" w:hAnsi="Arial" w:cs="Arial"/>
        </w:rPr>
        <w:t xml:space="preserve"> across England</w:t>
      </w:r>
      <w:r w:rsidR="00861790">
        <w:rPr>
          <w:rFonts w:ascii="Arial" w:hAnsi="Arial" w:cs="Arial"/>
        </w:rPr>
        <w:t>.</w:t>
      </w:r>
      <w:r w:rsidR="00BF7DD9" w:rsidRPr="00A7443B">
        <w:rPr>
          <w:rFonts w:ascii="Arial" w:hAnsi="Arial" w:cs="Arial"/>
        </w:rPr>
        <w:br/>
      </w:r>
      <w:r w:rsidR="004A015F" w:rsidRPr="00A7443B">
        <w:rPr>
          <w:rFonts w:ascii="Arial" w:hAnsi="Arial" w:cs="Arial"/>
        </w:rPr>
        <w:br/>
        <w:t xml:space="preserve">Measles is highly infectious and can lead to serious health complications, particularly in </w:t>
      </w:r>
      <w:r w:rsidR="003163B1">
        <w:rPr>
          <w:rFonts w:ascii="Arial" w:hAnsi="Arial" w:cs="Arial"/>
        </w:rPr>
        <w:t xml:space="preserve">very vulnerable individual e.g. </w:t>
      </w:r>
      <w:r w:rsidR="004A015F" w:rsidRPr="00A7443B">
        <w:rPr>
          <w:rFonts w:ascii="Arial" w:hAnsi="Arial" w:cs="Arial"/>
        </w:rPr>
        <w:t>immuno</w:t>
      </w:r>
      <w:r w:rsidR="003163B1">
        <w:rPr>
          <w:rFonts w:ascii="Arial" w:hAnsi="Arial" w:cs="Arial"/>
        </w:rPr>
        <w:t>s</w:t>
      </w:r>
      <w:r w:rsidR="004A015F" w:rsidRPr="00A7443B">
        <w:rPr>
          <w:rFonts w:ascii="Arial" w:hAnsi="Arial" w:cs="Arial"/>
        </w:rPr>
        <w:t xml:space="preserve">uppressed individuals, pregnant </w:t>
      </w:r>
      <w:r w:rsidR="003163B1">
        <w:rPr>
          <w:rFonts w:ascii="Arial" w:hAnsi="Arial" w:cs="Arial"/>
        </w:rPr>
        <w:t xml:space="preserve">women </w:t>
      </w:r>
      <w:r w:rsidR="004A015F" w:rsidRPr="00A7443B">
        <w:rPr>
          <w:rFonts w:ascii="Arial" w:hAnsi="Arial" w:cs="Arial"/>
        </w:rPr>
        <w:t xml:space="preserve">and young </w:t>
      </w:r>
      <w:r w:rsidR="002B7CC8" w:rsidRPr="00A7443B">
        <w:rPr>
          <w:rFonts w:ascii="Arial" w:hAnsi="Arial" w:cs="Arial"/>
        </w:rPr>
        <w:t>infants. Therefore</w:t>
      </w:r>
      <w:r w:rsidR="004A015F" w:rsidRPr="00A7443B">
        <w:rPr>
          <w:rFonts w:ascii="Arial" w:hAnsi="Arial" w:cs="Arial"/>
        </w:rPr>
        <w:t xml:space="preserve">, </w:t>
      </w:r>
      <w:r w:rsidR="008A7B49" w:rsidRPr="00A7443B">
        <w:rPr>
          <w:rFonts w:ascii="Arial" w:hAnsi="Arial" w:cs="Arial"/>
        </w:rPr>
        <w:t>it is important to notify all suspected/ confirmed case</w:t>
      </w:r>
      <w:r w:rsidR="00A7443B" w:rsidRPr="00A7443B">
        <w:rPr>
          <w:rFonts w:ascii="Arial" w:hAnsi="Arial" w:cs="Arial"/>
        </w:rPr>
        <w:t>s</w:t>
      </w:r>
      <w:r w:rsidR="008A7B49" w:rsidRPr="00A7443B">
        <w:rPr>
          <w:rFonts w:ascii="Arial" w:hAnsi="Arial" w:cs="Arial"/>
        </w:rPr>
        <w:t xml:space="preserve"> to the HPT </w:t>
      </w:r>
      <w:r w:rsidR="00A7443B" w:rsidRPr="00A7443B">
        <w:rPr>
          <w:rFonts w:ascii="Arial" w:hAnsi="Arial" w:cs="Arial"/>
        </w:rPr>
        <w:t xml:space="preserve">to </w:t>
      </w:r>
      <w:r w:rsidR="008A7B49" w:rsidRPr="00A7443B">
        <w:rPr>
          <w:rFonts w:ascii="Arial" w:hAnsi="Arial" w:cs="Arial"/>
        </w:rPr>
        <w:t>facilitate a</w:t>
      </w:r>
      <w:r w:rsidR="00A7443B" w:rsidRPr="00A7443B">
        <w:rPr>
          <w:rFonts w:ascii="Arial" w:hAnsi="Arial" w:cs="Arial"/>
        </w:rPr>
        <w:t xml:space="preserve"> timely</w:t>
      </w:r>
      <w:r w:rsidR="008A7B49" w:rsidRPr="00A7443B">
        <w:rPr>
          <w:rFonts w:ascii="Arial" w:hAnsi="Arial" w:cs="Arial"/>
        </w:rPr>
        <w:t xml:space="preserve"> public health risk assessment o</w:t>
      </w:r>
      <w:r w:rsidR="001C3AE3">
        <w:rPr>
          <w:rFonts w:ascii="Arial" w:hAnsi="Arial" w:cs="Arial"/>
        </w:rPr>
        <w:t>f</w:t>
      </w:r>
      <w:r w:rsidR="008A7B49" w:rsidRPr="00A7443B">
        <w:rPr>
          <w:rFonts w:ascii="Arial" w:hAnsi="Arial" w:cs="Arial"/>
        </w:rPr>
        <w:t xml:space="preserve"> </w:t>
      </w:r>
      <w:r w:rsidR="00A7443B" w:rsidRPr="00A7443B">
        <w:rPr>
          <w:rFonts w:ascii="Arial" w:hAnsi="Arial" w:cs="Arial"/>
        </w:rPr>
        <w:t xml:space="preserve">any </w:t>
      </w:r>
      <w:r w:rsidR="008A7B49" w:rsidRPr="00A7443B">
        <w:rPr>
          <w:rFonts w:ascii="Arial" w:hAnsi="Arial" w:cs="Arial"/>
        </w:rPr>
        <w:t xml:space="preserve">identified </w:t>
      </w:r>
      <w:r w:rsidR="00A7443B">
        <w:rPr>
          <w:rFonts w:ascii="Arial" w:hAnsi="Arial" w:cs="Arial"/>
        </w:rPr>
        <w:t xml:space="preserve">contacts and/or settings </w:t>
      </w:r>
      <w:r w:rsidR="008A7B49" w:rsidRPr="00A7443B">
        <w:rPr>
          <w:rFonts w:ascii="Arial" w:hAnsi="Arial" w:cs="Arial"/>
        </w:rPr>
        <w:t xml:space="preserve">as required. </w:t>
      </w:r>
    </w:p>
    <w:p w14:paraId="1EE2F96A" w14:textId="2E7F3B0E" w:rsidR="002B7CC8" w:rsidRPr="00861790" w:rsidRDefault="002B7CC8" w:rsidP="008617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</w:t>
      </w:r>
      <w:hyperlink r:id="rId9" w:history="1">
        <w:r w:rsidRPr="002B7CC8">
          <w:rPr>
            <w:rStyle w:val="Hyperlink"/>
            <w:rFonts w:ascii="Arial" w:hAnsi="Arial" w:cs="Arial"/>
          </w:rPr>
          <w:t>Measles National guidance</w:t>
        </w:r>
      </w:hyperlink>
      <w:r>
        <w:rPr>
          <w:rFonts w:ascii="Arial" w:hAnsi="Arial" w:cs="Arial"/>
        </w:rPr>
        <w:t xml:space="preserve"> on more information </w:t>
      </w:r>
      <w:r w:rsidR="00714CE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vulnerable contacts.</w:t>
      </w:r>
      <w:r w:rsidR="008A7B49" w:rsidRPr="00A7443B">
        <w:rPr>
          <w:rFonts w:ascii="Arial" w:hAnsi="Arial" w:cs="Arial"/>
        </w:rPr>
        <w:br/>
      </w:r>
      <w:r w:rsidR="008A7B49" w:rsidRPr="00A7443B">
        <w:rPr>
          <w:rFonts w:ascii="Arial" w:hAnsi="Arial" w:cs="Arial"/>
        </w:rPr>
        <w:br/>
      </w:r>
      <w:r w:rsidR="00BF7DD9" w:rsidRPr="00A7443B">
        <w:rPr>
          <w:rFonts w:ascii="Arial" w:hAnsi="Arial" w:cs="Arial"/>
        </w:rPr>
        <w:t>I</w:t>
      </w:r>
      <w:r w:rsidR="008A7B49" w:rsidRPr="00A7443B">
        <w:rPr>
          <w:rFonts w:ascii="Arial" w:hAnsi="Arial" w:cs="Arial"/>
        </w:rPr>
        <w:t xml:space="preserve">n order to support the HPT </w:t>
      </w:r>
      <w:r w:rsidR="00A7443B">
        <w:rPr>
          <w:rFonts w:ascii="Arial" w:hAnsi="Arial" w:cs="Arial"/>
        </w:rPr>
        <w:t>to assess and</w:t>
      </w:r>
      <w:r w:rsidR="00BF7DD9" w:rsidRPr="00A7443B">
        <w:rPr>
          <w:rFonts w:ascii="Arial" w:hAnsi="Arial" w:cs="Arial"/>
        </w:rPr>
        <w:t xml:space="preserve"> prioriti</w:t>
      </w:r>
      <w:r w:rsidR="00A7443B">
        <w:rPr>
          <w:rFonts w:ascii="Arial" w:hAnsi="Arial" w:cs="Arial"/>
        </w:rPr>
        <w:t>se</w:t>
      </w:r>
      <w:r w:rsidR="00BF7DD9" w:rsidRPr="00A7443B">
        <w:rPr>
          <w:rFonts w:ascii="Arial" w:hAnsi="Arial" w:cs="Arial"/>
        </w:rPr>
        <w:t xml:space="preserve"> </w:t>
      </w:r>
      <w:r w:rsidR="00A7443B">
        <w:rPr>
          <w:rFonts w:ascii="Arial" w:hAnsi="Arial" w:cs="Arial"/>
        </w:rPr>
        <w:t>the</w:t>
      </w:r>
      <w:r w:rsidR="00BF7DD9" w:rsidRPr="00A7443B">
        <w:rPr>
          <w:rFonts w:ascii="Arial" w:hAnsi="Arial" w:cs="Arial"/>
        </w:rPr>
        <w:t xml:space="preserve"> follow up o</w:t>
      </w:r>
      <w:r w:rsidR="001C3AE3">
        <w:rPr>
          <w:rFonts w:ascii="Arial" w:hAnsi="Arial" w:cs="Arial"/>
        </w:rPr>
        <w:t>f</w:t>
      </w:r>
      <w:r w:rsidR="00A7443B" w:rsidRPr="00A7443B">
        <w:rPr>
          <w:rFonts w:ascii="Arial" w:hAnsi="Arial" w:cs="Arial"/>
        </w:rPr>
        <w:t xml:space="preserve"> </w:t>
      </w:r>
      <w:r w:rsidR="003163B1">
        <w:rPr>
          <w:rFonts w:ascii="Arial" w:hAnsi="Arial" w:cs="Arial"/>
        </w:rPr>
        <w:t xml:space="preserve">suspected </w:t>
      </w:r>
      <w:r w:rsidR="00A7443B" w:rsidRPr="00A7443B">
        <w:rPr>
          <w:rFonts w:ascii="Arial" w:hAnsi="Arial" w:cs="Arial"/>
        </w:rPr>
        <w:t>measles</w:t>
      </w:r>
      <w:r w:rsidR="00BF7DD9" w:rsidRPr="00A7443B">
        <w:rPr>
          <w:rFonts w:ascii="Arial" w:hAnsi="Arial" w:cs="Arial"/>
        </w:rPr>
        <w:t xml:space="preserve"> cases, we would </w:t>
      </w:r>
      <w:r w:rsidR="00A7443B" w:rsidRPr="00A7443B">
        <w:rPr>
          <w:rFonts w:ascii="Arial" w:hAnsi="Arial" w:cs="Arial"/>
        </w:rPr>
        <w:t xml:space="preserve">kindly </w:t>
      </w:r>
      <w:r w:rsidR="00BF7DD9" w:rsidRPr="00A7443B">
        <w:rPr>
          <w:rFonts w:ascii="Arial" w:hAnsi="Arial" w:cs="Arial"/>
        </w:rPr>
        <w:t>ask clinician</w:t>
      </w:r>
      <w:r w:rsidR="00A7443B" w:rsidRPr="00A7443B">
        <w:rPr>
          <w:rFonts w:ascii="Arial" w:hAnsi="Arial" w:cs="Arial"/>
        </w:rPr>
        <w:t>s</w:t>
      </w:r>
      <w:r w:rsidR="00BF7DD9" w:rsidRPr="00A7443B">
        <w:rPr>
          <w:rFonts w:ascii="Arial" w:hAnsi="Arial" w:cs="Arial"/>
        </w:rPr>
        <w:t xml:space="preserve"> to include the following</w:t>
      </w:r>
      <w:r w:rsidR="00A7443B" w:rsidRPr="00A7443B">
        <w:rPr>
          <w:rFonts w:ascii="Arial" w:hAnsi="Arial" w:cs="Arial"/>
        </w:rPr>
        <w:t xml:space="preserve"> additional</w:t>
      </w:r>
      <w:r w:rsidR="00BF7DD9" w:rsidRPr="00A7443B">
        <w:rPr>
          <w:rFonts w:ascii="Arial" w:hAnsi="Arial" w:cs="Arial"/>
        </w:rPr>
        <w:t xml:space="preserve"> information at </w:t>
      </w:r>
      <w:r w:rsidR="00861790">
        <w:rPr>
          <w:rFonts w:ascii="Arial" w:hAnsi="Arial" w:cs="Arial"/>
        </w:rPr>
        <w:t>time of notification</w:t>
      </w:r>
      <w:r w:rsidR="00BF7DD9" w:rsidRPr="00A7443B">
        <w:rPr>
          <w:rFonts w:ascii="Arial" w:hAnsi="Arial" w:cs="Arial"/>
        </w:rPr>
        <w:t>:</w:t>
      </w:r>
      <w:r w:rsidR="00BF7DD9" w:rsidRPr="00A7443B">
        <w:rPr>
          <w:rFonts w:ascii="Arial" w:hAnsi="Arial" w:cs="Arial"/>
        </w:rPr>
        <w:br/>
      </w:r>
      <w:r w:rsidR="00BF7DD9" w:rsidRPr="00A7443B">
        <w:rPr>
          <w:rFonts w:ascii="Arial" w:hAnsi="Arial" w:cs="Arial"/>
        </w:rPr>
        <w:br/>
        <w:t>- Vaccination status</w:t>
      </w:r>
      <w:r w:rsidR="00A7443B">
        <w:rPr>
          <w:rFonts w:ascii="Arial" w:hAnsi="Arial" w:cs="Arial"/>
        </w:rPr>
        <w:t xml:space="preserve"> </w:t>
      </w:r>
      <w:r w:rsidR="00861790">
        <w:rPr>
          <w:rFonts w:ascii="Arial" w:hAnsi="Arial" w:cs="Arial"/>
        </w:rPr>
        <w:br/>
        <w:t xml:space="preserve">- Is exclusion advice given </w:t>
      </w:r>
      <w:r w:rsidR="00BF7DD9" w:rsidRPr="00861790">
        <w:rPr>
          <w:rFonts w:ascii="Arial" w:hAnsi="Arial" w:cs="Arial"/>
        </w:rPr>
        <w:br/>
        <w:t xml:space="preserve">- Vulnerable contacts in the household </w:t>
      </w:r>
      <w:r w:rsidR="00BF7DD9" w:rsidRPr="00861790">
        <w:rPr>
          <w:rFonts w:ascii="Arial" w:hAnsi="Arial" w:cs="Arial"/>
        </w:rPr>
        <w:br/>
        <w:t>- Setting attended</w:t>
      </w:r>
      <w:r w:rsidR="001C3AE3">
        <w:rPr>
          <w:rFonts w:ascii="Arial" w:hAnsi="Arial" w:cs="Arial"/>
        </w:rPr>
        <w:t xml:space="preserve"> and when</w:t>
      </w:r>
      <w:r w:rsidR="00BF7DD9" w:rsidRPr="00861790">
        <w:rPr>
          <w:rFonts w:ascii="Arial" w:hAnsi="Arial" w:cs="Arial"/>
        </w:rPr>
        <w:t xml:space="preserve"> i.e., workplace or school </w:t>
      </w:r>
      <w:r w:rsidR="00BF7DD9" w:rsidRPr="00861790">
        <w:rPr>
          <w:rFonts w:ascii="Arial" w:hAnsi="Arial" w:cs="Arial"/>
        </w:rPr>
        <w:br/>
        <w:t xml:space="preserve">- Symptoms including onset date of the rash </w:t>
      </w:r>
      <w:r w:rsidR="00861790" w:rsidRPr="00861790">
        <w:rPr>
          <w:rFonts w:ascii="Arial" w:hAnsi="Arial" w:cs="Arial"/>
        </w:rPr>
        <w:t>(e.g. fever, cough, coryza, conjunctivitis)</w:t>
      </w:r>
      <w:r w:rsidR="00BF7DD9" w:rsidRPr="00861790">
        <w:rPr>
          <w:rFonts w:ascii="Arial" w:hAnsi="Arial" w:cs="Arial"/>
        </w:rPr>
        <w:br/>
        <w:t>- Any travel or mention of contact wit</w:t>
      </w:r>
      <w:r w:rsidR="00A7443B" w:rsidRPr="00861790">
        <w:rPr>
          <w:rFonts w:ascii="Arial" w:hAnsi="Arial" w:cs="Arial"/>
        </w:rPr>
        <w:t xml:space="preserve">h anyone with similar symptoms/ suspected measles </w:t>
      </w:r>
      <w:r w:rsidRPr="00861790">
        <w:rPr>
          <w:rFonts w:ascii="Arial" w:hAnsi="Arial" w:cs="Arial"/>
        </w:rPr>
        <w:br/>
      </w:r>
      <w:r w:rsidRPr="00861790">
        <w:rPr>
          <w:rFonts w:ascii="Arial" w:hAnsi="Arial" w:cs="Arial"/>
        </w:rPr>
        <w:br/>
      </w:r>
      <w:r w:rsidRPr="00861790">
        <w:rPr>
          <w:rFonts w:ascii="Arial" w:hAnsi="Arial" w:cs="Arial"/>
          <w:b/>
          <w:bCs/>
        </w:rPr>
        <w:t>General reminder on how to report to the Health Protection Team:</w:t>
      </w:r>
      <w:r w:rsidRPr="00861790">
        <w:rPr>
          <w:rFonts w:ascii="Arial" w:hAnsi="Arial" w:cs="Arial"/>
        </w:rPr>
        <w:br/>
      </w:r>
      <w:r w:rsidRPr="00861790">
        <w:rPr>
          <w:rFonts w:ascii="Arial" w:hAnsi="Arial" w:cs="Arial"/>
        </w:rPr>
        <w:br/>
        <w:t>Clinicia</w:t>
      </w:r>
      <w:r w:rsidR="00861790">
        <w:rPr>
          <w:rFonts w:ascii="Arial" w:hAnsi="Arial" w:cs="Arial"/>
        </w:rPr>
        <w:t>ns</w:t>
      </w:r>
      <w:r w:rsidRPr="00861790">
        <w:rPr>
          <w:rFonts w:ascii="Arial" w:hAnsi="Arial" w:cs="Arial"/>
        </w:rPr>
        <w:t xml:space="preserve"> can report notification of infectious diseases by phone or email. For urgent notification, we would recommend a phone call to us. </w:t>
      </w:r>
      <w:r w:rsidRPr="00861790">
        <w:rPr>
          <w:rFonts w:ascii="Arial" w:hAnsi="Arial" w:cs="Arial"/>
        </w:rPr>
        <w:br/>
      </w:r>
      <w:r w:rsidRPr="00861790">
        <w:rPr>
          <w:rFonts w:ascii="Arial" w:hAnsi="Arial" w:cs="Arial"/>
        </w:rPr>
        <w:lastRenderedPageBreak/>
        <w:br/>
        <w:t xml:space="preserve">The East of England Health Protection contact number is 0300 303 8537 (in or out of hours). </w:t>
      </w:r>
    </w:p>
    <w:p w14:paraId="755E87A8" w14:textId="61260D94" w:rsidR="008A3777" w:rsidRDefault="002B7C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email address is </w:t>
      </w:r>
      <w:hyperlink r:id="rId10" w:history="1">
        <w:r w:rsidRPr="00C51F81">
          <w:rPr>
            <w:rStyle w:val="Hyperlink"/>
            <w:rFonts w:ascii="Arial" w:hAnsi="Arial" w:cs="Arial"/>
          </w:rPr>
          <w:t>phe.eoehpt@nhs.net</w:t>
        </w:r>
      </w:hyperlink>
      <w:r>
        <w:rPr>
          <w:rFonts w:ascii="Arial" w:hAnsi="Arial" w:cs="Arial"/>
        </w:rPr>
        <w:t xml:space="preserve"> (please use your own NHS.net to email the NOID form back to us to ensure the secure transfer of patient sensitive information)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Clinician</w:t>
      </w:r>
      <w:r w:rsidR="008617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</w:t>
      </w:r>
      <w:r w:rsidR="001C3AE3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refer to the below </w:t>
      </w:r>
      <w:r w:rsidR="001C3AE3">
        <w:rPr>
          <w:rFonts w:ascii="Arial" w:hAnsi="Arial" w:cs="Arial"/>
        </w:rPr>
        <w:t xml:space="preserve">guide </w:t>
      </w:r>
      <w:r>
        <w:rPr>
          <w:rFonts w:ascii="Arial" w:hAnsi="Arial" w:cs="Arial"/>
        </w:rPr>
        <w:t xml:space="preserve">on the urgency of </w:t>
      </w:r>
      <w:r w:rsidR="001C3AE3">
        <w:rPr>
          <w:rFonts w:ascii="Arial" w:hAnsi="Arial" w:cs="Arial"/>
        </w:rPr>
        <w:t>reporting</w:t>
      </w:r>
      <w:r>
        <w:rPr>
          <w:rFonts w:ascii="Arial" w:hAnsi="Arial" w:cs="Arial"/>
        </w:rPr>
        <w:t xml:space="preserve"> infectious diseases:</w:t>
      </w:r>
      <w:r>
        <w:rPr>
          <w:rFonts w:ascii="Arial" w:hAnsi="Arial" w:cs="Arial"/>
        </w:rPr>
        <w:br/>
      </w:r>
      <w:r w:rsidRPr="002B7CC8">
        <w:rPr>
          <w:rFonts w:ascii="Arial" w:hAnsi="Arial" w:cs="Arial"/>
        </w:rPr>
        <w:br/>
      </w:r>
      <w:hyperlink r:id="rId11" w:history="1">
        <w:r w:rsidRPr="002B7CC8">
          <w:rPr>
            <w:rStyle w:val="Hyperlink"/>
            <w:rFonts w:ascii="Arial" w:hAnsi="Arial" w:cs="Arial"/>
          </w:rPr>
          <w:t>Notifications of infectious diseases (NOIDs) - GOV.UK (www.gov.uk)</w:t>
        </w:r>
      </w:hyperlink>
      <w:r w:rsidRPr="002B7CC8">
        <w:rPr>
          <w:rFonts w:ascii="Arial" w:hAnsi="Arial" w:cs="Arial"/>
        </w:rPr>
        <w:br/>
      </w:r>
      <w:r w:rsidR="00A7443B" w:rsidRPr="00A7443B">
        <w:rPr>
          <w:rFonts w:ascii="Arial" w:hAnsi="Arial" w:cs="Arial"/>
        </w:rPr>
        <w:br/>
      </w:r>
      <w:r w:rsidR="00A7443B">
        <w:rPr>
          <w:rFonts w:ascii="Arial" w:hAnsi="Arial" w:cs="Arial"/>
        </w:rPr>
        <w:t xml:space="preserve">Thank you for your support. </w:t>
      </w:r>
      <w:r w:rsidR="00A7443B">
        <w:rPr>
          <w:rFonts w:ascii="Arial" w:hAnsi="Arial" w:cs="Arial"/>
        </w:rPr>
        <w:br/>
      </w:r>
      <w:r w:rsidR="00A7443B" w:rsidRPr="00A7443B">
        <w:rPr>
          <w:rFonts w:ascii="Arial" w:hAnsi="Arial" w:cs="Arial"/>
        </w:rPr>
        <w:br/>
        <w:t xml:space="preserve">Kind regards, </w:t>
      </w:r>
      <w:r w:rsidR="008A7B49" w:rsidRPr="00A7443B">
        <w:rPr>
          <w:rFonts w:ascii="Arial" w:hAnsi="Arial" w:cs="Arial"/>
        </w:rPr>
        <w:br/>
      </w:r>
      <w:r w:rsidR="00A7443B" w:rsidRPr="00A7443B">
        <w:rPr>
          <w:rFonts w:ascii="Arial" w:hAnsi="Arial" w:cs="Arial"/>
        </w:rPr>
        <w:br/>
      </w:r>
      <w:r w:rsidR="008A3777">
        <w:rPr>
          <w:rFonts w:ascii="Arial" w:hAnsi="Arial" w:cs="Arial"/>
          <w:noProof/>
        </w:rPr>
        <w:drawing>
          <wp:inline distT="0" distB="0" distL="0" distR="0" wp14:anchorId="2612A817" wp14:editId="2BEE7AC8">
            <wp:extent cx="1724025" cy="676275"/>
            <wp:effectExtent l="0" t="0" r="9525" b="9525"/>
            <wp:docPr id="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atur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E38D" w14:textId="77777777" w:rsidR="001C3AE3" w:rsidRDefault="008A3777">
      <w:pPr>
        <w:rPr>
          <w:rFonts w:ascii="Arial" w:hAnsi="Arial" w:cs="Arial"/>
        </w:rPr>
      </w:pPr>
      <w:r>
        <w:rPr>
          <w:rFonts w:ascii="Arial" w:hAnsi="Arial" w:cs="Arial"/>
        </w:rPr>
        <w:t>Dr Victor Aiyedun</w:t>
      </w:r>
    </w:p>
    <w:p w14:paraId="33964344" w14:textId="25634024" w:rsidR="008A3777" w:rsidRPr="00A7443B" w:rsidRDefault="001C3AE3">
      <w:pPr>
        <w:rPr>
          <w:rFonts w:ascii="Arial" w:hAnsi="Arial" w:cs="Arial"/>
        </w:rPr>
      </w:pPr>
      <w:r>
        <w:rPr>
          <w:rFonts w:ascii="Arial" w:hAnsi="Arial" w:cs="Arial"/>
        </w:rPr>
        <w:t>Vaccine Preventable Disease Lead</w:t>
      </w:r>
      <w:r w:rsidR="008A3777">
        <w:rPr>
          <w:rFonts w:ascii="Arial" w:hAnsi="Arial" w:cs="Arial"/>
        </w:rPr>
        <w:br/>
        <w:t xml:space="preserve">Consultant in </w:t>
      </w:r>
      <w:r>
        <w:rPr>
          <w:rFonts w:ascii="Arial" w:hAnsi="Arial" w:cs="Arial"/>
        </w:rPr>
        <w:t>Communicable Disease Control</w:t>
      </w:r>
      <w:r w:rsidR="008A3777">
        <w:rPr>
          <w:rFonts w:ascii="Arial" w:hAnsi="Arial" w:cs="Arial"/>
        </w:rPr>
        <w:br/>
        <w:t>Health Protection Team</w:t>
      </w:r>
      <w:r>
        <w:rPr>
          <w:rFonts w:ascii="Arial" w:hAnsi="Arial" w:cs="Arial"/>
        </w:rPr>
        <w:t xml:space="preserve">, East of England, </w:t>
      </w:r>
      <w:r w:rsidR="008A3777">
        <w:rPr>
          <w:rFonts w:ascii="Arial" w:hAnsi="Arial" w:cs="Arial"/>
        </w:rPr>
        <w:t>UKHSA</w:t>
      </w:r>
    </w:p>
    <w:sectPr w:rsidR="008A3777" w:rsidRPr="00A744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B110" w14:textId="77777777" w:rsidR="00D3200E" w:rsidRDefault="00D3200E" w:rsidP="00FF3337">
      <w:pPr>
        <w:spacing w:after="0" w:line="240" w:lineRule="auto"/>
      </w:pPr>
      <w:r>
        <w:separator/>
      </w:r>
    </w:p>
  </w:endnote>
  <w:endnote w:type="continuationSeparator" w:id="0">
    <w:p w14:paraId="5EDE36C1" w14:textId="77777777" w:rsidR="00D3200E" w:rsidRDefault="00D3200E" w:rsidP="00FF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DC4C" w14:textId="77777777" w:rsidR="00FF3337" w:rsidRDefault="00FF3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D251" w14:textId="77777777" w:rsidR="00FF3337" w:rsidRDefault="00FF3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DF28" w14:textId="77777777" w:rsidR="00FF3337" w:rsidRDefault="00FF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9A6" w14:textId="77777777" w:rsidR="00D3200E" w:rsidRDefault="00D3200E" w:rsidP="00FF3337">
      <w:pPr>
        <w:spacing w:after="0" w:line="240" w:lineRule="auto"/>
      </w:pPr>
      <w:r>
        <w:separator/>
      </w:r>
    </w:p>
  </w:footnote>
  <w:footnote w:type="continuationSeparator" w:id="0">
    <w:p w14:paraId="6FEE8BDD" w14:textId="77777777" w:rsidR="00D3200E" w:rsidRDefault="00D3200E" w:rsidP="00FF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D5E9" w14:textId="77777777" w:rsidR="00FF3337" w:rsidRDefault="00FF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4E1A" w14:textId="6A80FD39" w:rsidR="00FF3337" w:rsidRDefault="00FF3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3333" w14:textId="77777777" w:rsidR="00FF3337" w:rsidRDefault="00FF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18F"/>
    <w:multiLevelType w:val="hybridMultilevel"/>
    <w:tmpl w:val="32F44A96"/>
    <w:lvl w:ilvl="0" w:tplc="C51EA2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41E15"/>
    <w:multiLevelType w:val="hybridMultilevel"/>
    <w:tmpl w:val="B7804346"/>
    <w:lvl w:ilvl="0" w:tplc="2DE2BB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3070">
    <w:abstractNumId w:val="0"/>
  </w:num>
  <w:num w:numId="2" w16cid:durableId="126742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C8"/>
    <w:rsid w:val="00191DF3"/>
    <w:rsid w:val="001C3AE3"/>
    <w:rsid w:val="001D4C23"/>
    <w:rsid w:val="002B7CC8"/>
    <w:rsid w:val="003163B1"/>
    <w:rsid w:val="0033210E"/>
    <w:rsid w:val="0035361D"/>
    <w:rsid w:val="004A015F"/>
    <w:rsid w:val="004F0EDA"/>
    <w:rsid w:val="005D2397"/>
    <w:rsid w:val="006A2884"/>
    <w:rsid w:val="00703E95"/>
    <w:rsid w:val="00714CE3"/>
    <w:rsid w:val="00861790"/>
    <w:rsid w:val="008A3777"/>
    <w:rsid w:val="008A7B49"/>
    <w:rsid w:val="00A14159"/>
    <w:rsid w:val="00A44CA8"/>
    <w:rsid w:val="00A7443B"/>
    <w:rsid w:val="00BF7DD9"/>
    <w:rsid w:val="00C07F57"/>
    <w:rsid w:val="00D3200E"/>
    <w:rsid w:val="00E01560"/>
    <w:rsid w:val="00EF4CBF"/>
    <w:rsid w:val="00F01FC8"/>
    <w:rsid w:val="00F9647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35693"/>
  <w15:chartTrackingRefBased/>
  <w15:docId w15:val="{D871F63B-1A11-4039-9D72-72AC5A8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C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C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C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163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1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7"/>
  </w:style>
  <w:style w:type="paragraph" w:styleId="Footer">
    <w:name w:val="footer"/>
    <w:basedOn w:val="Normal"/>
    <w:link w:val="FooterChar"/>
    <w:uiPriority w:val="99"/>
    <w:unhideWhenUsed/>
    <w:rsid w:val="00FF3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measles-epidemiology-202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collections/notifications-of-infectious-diseases-noid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he.eoehpt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5bb924dcc6fd600145dbe4d/20240123_national-measles-guidelines-February-2024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Draycott</dc:creator>
  <cp:keywords/>
  <dc:description/>
  <cp:lastModifiedBy>Wendy Leung</cp:lastModifiedBy>
  <cp:revision>2</cp:revision>
  <dcterms:created xsi:type="dcterms:W3CDTF">2024-02-29T14:34:00Z</dcterms:created>
  <dcterms:modified xsi:type="dcterms:W3CDTF">2024-02-29T14:34:00Z</dcterms:modified>
</cp:coreProperties>
</file>